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0F" w:rsidRDefault="0018240F" w:rsidP="0018240F">
      <w:pPr>
        <w:pStyle w:val="Heading1"/>
        <w:numPr>
          <w:ilvl w:val="0"/>
          <w:numId w:val="0"/>
        </w:numPr>
        <w:ind w:left="432"/>
        <w:jc w:val="center"/>
        <w:rPr>
          <w:rFonts w:ascii="Tahoma" w:hAnsi="Tahoma"/>
          <w:sz w:val="32"/>
        </w:rPr>
      </w:pPr>
      <w:r>
        <w:rPr>
          <w:rFonts w:ascii="Tahoma" w:hAnsi="Tahoma"/>
          <w:sz w:val="32"/>
        </w:rPr>
        <w:t>Croghan Volunteer Fire Department</w:t>
      </w:r>
    </w:p>
    <w:p w:rsidR="0018240F" w:rsidRDefault="0018240F" w:rsidP="0018240F">
      <w:pPr>
        <w:jc w:val="center"/>
      </w:pPr>
      <w:r>
        <w:t>PO Box 405</w:t>
      </w:r>
    </w:p>
    <w:p w:rsidR="0018240F" w:rsidRPr="003D58FE" w:rsidRDefault="0018240F" w:rsidP="0018240F">
      <w:pPr>
        <w:jc w:val="center"/>
      </w:pPr>
      <w:r>
        <w:t>Croghan, NY  13327</w:t>
      </w:r>
    </w:p>
    <w:p w:rsidR="0018240F" w:rsidRPr="006C3CF8" w:rsidRDefault="0018240F" w:rsidP="006C3CF8">
      <w:pPr>
        <w:jc w:val="center"/>
      </w:pPr>
      <w:r>
        <w:rPr>
          <w:noProof/>
        </w:rPr>
        <w:drawing>
          <wp:inline distT="0" distB="0" distL="0" distR="0">
            <wp:extent cx="1057275" cy="104137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57275" cy="1041376"/>
                    </a:xfrm>
                    <a:prstGeom prst="rect">
                      <a:avLst/>
                    </a:prstGeom>
                    <a:noFill/>
                    <a:ln w="9525">
                      <a:noFill/>
                      <a:miter lim="800000"/>
                      <a:headEnd/>
                      <a:tailEnd/>
                    </a:ln>
                  </pic:spPr>
                </pic:pic>
              </a:graphicData>
            </a:graphic>
          </wp:inline>
        </w:drawing>
      </w:r>
    </w:p>
    <w:p w:rsidR="000C5186" w:rsidRPr="0018240F" w:rsidRDefault="000C5186" w:rsidP="0018240F">
      <w:pPr>
        <w:pStyle w:val="NormalWeb"/>
        <w:jc w:val="center"/>
        <w:rPr>
          <w:b/>
          <w:u w:val="single"/>
        </w:rPr>
      </w:pPr>
      <w:r w:rsidRPr="0018240F">
        <w:rPr>
          <w:rFonts w:ascii="Baskerville Old Face" w:hAnsi="Baskerville Old Face"/>
          <w:b/>
          <w:sz w:val="24"/>
          <w:szCs w:val="24"/>
          <w:u w:val="single"/>
        </w:rPr>
        <w:t xml:space="preserve">Highway </w:t>
      </w:r>
      <w:r w:rsidR="0061734E">
        <w:rPr>
          <w:rFonts w:ascii="Baskerville Old Face" w:hAnsi="Baskerville Old Face"/>
          <w:b/>
          <w:sz w:val="24"/>
          <w:szCs w:val="24"/>
          <w:u w:val="single"/>
        </w:rPr>
        <w:t xml:space="preserve">Scene </w:t>
      </w:r>
      <w:r w:rsidRPr="0018240F">
        <w:rPr>
          <w:rFonts w:ascii="Baskerville Old Face" w:hAnsi="Baskerville Old Face"/>
          <w:b/>
          <w:sz w:val="24"/>
          <w:szCs w:val="24"/>
          <w:u w:val="single"/>
        </w:rPr>
        <w:t xml:space="preserve">Safety </w:t>
      </w:r>
      <w:r w:rsidR="00473D70">
        <w:rPr>
          <w:rFonts w:ascii="Baskerville Old Face" w:hAnsi="Baskerville Old Face"/>
          <w:b/>
          <w:sz w:val="24"/>
          <w:szCs w:val="24"/>
          <w:u w:val="single"/>
        </w:rPr>
        <w:t>Best Practice</w:t>
      </w:r>
    </w:p>
    <w:p w:rsidR="0018240F" w:rsidRDefault="0018240F" w:rsidP="000C5186">
      <w:pPr>
        <w:pStyle w:val="NormalWeb"/>
        <w:rPr>
          <w:rFonts w:ascii="Times New Roman" w:hAnsi="Times New Roman"/>
          <w:sz w:val="24"/>
          <w:szCs w:val="24"/>
        </w:rPr>
      </w:pPr>
      <w:r>
        <w:rPr>
          <w:rFonts w:ascii="Times New Roman" w:hAnsi="Times New Roman"/>
          <w:sz w:val="24"/>
          <w:szCs w:val="24"/>
        </w:rPr>
        <w:t>Backgrou</w:t>
      </w:r>
      <w:r w:rsidR="001B38D2">
        <w:rPr>
          <w:rFonts w:ascii="Times New Roman" w:hAnsi="Times New Roman"/>
          <w:sz w:val="24"/>
          <w:szCs w:val="24"/>
        </w:rPr>
        <w:t>nd:</w:t>
      </w:r>
      <w:r w:rsidR="0061734E">
        <w:rPr>
          <w:rFonts w:ascii="Times New Roman" w:hAnsi="Times New Roman"/>
          <w:sz w:val="24"/>
          <w:szCs w:val="24"/>
        </w:rPr>
        <w:t xml:space="preserve"> Fire or EMS emergencies</w:t>
      </w:r>
      <w:bookmarkStart w:id="0" w:name="_GoBack"/>
      <w:bookmarkEnd w:id="0"/>
      <w:r w:rsidR="001B38D2">
        <w:rPr>
          <w:rFonts w:ascii="Times New Roman" w:hAnsi="Times New Roman"/>
          <w:sz w:val="24"/>
          <w:szCs w:val="24"/>
        </w:rPr>
        <w:t xml:space="preserve"> occurring</w:t>
      </w:r>
      <w:r>
        <w:rPr>
          <w:rFonts w:ascii="Times New Roman" w:hAnsi="Times New Roman"/>
          <w:sz w:val="24"/>
          <w:szCs w:val="24"/>
        </w:rPr>
        <w:t xml:space="preserve"> on or near a highway present additional safety concerns for responders.  The Croghan Volunteer Fire Department shall incorporate the following practices in order to protect the safety of victims and Fire/EMS/Law Enforcement personnel.   </w:t>
      </w:r>
      <w:r w:rsidR="001B38D2">
        <w:rPr>
          <w:rFonts w:ascii="Times New Roman" w:hAnsi="Times New Roman"/>
          <w:sz w:val="24"/>
          <w:szCs w:val="24"/>
        </w:rPr>
        <w:t>These guidelines shall exist with other department policies such as “Responding to an Emergency Scene” and “Fire Police Duties”. In general, the basic rule of thumb for members is to never trust</w:t>
      </w:r>
      <w:r w:rsidR="00465632">
        <w:rPr>
          <w:rFonts w:ascii="Times New Roman" w:hAnsi="Times New Roman"/>
          <w:sz w:val="24"/>
          <w:szCs w:val="24"/>
        </w:rPr>
        <w:t xml:space="preserve"> approaching traffic</w:t>
      </w:r>
      <w:r w:rsidR="001B38D2">
        <w:rPr>
          <w:rFonts w:ascii="Times New Roman" w:hAnsi="Times New Roman"/>
          <w:sz w:val="24"/>
          <w:szCs w:val="24"/>
        </w:rPr>
        <w:t xml:space="preserve"> and avoid turning your back on approaching traffic.</w:t>
      </w:r>
    </w:p>
    <w:p w:rsidR="00DB7C67" w:rsidRDefault="001B38D2" w:rsidP="000C5186">
      <w:pPr>
        <w:pStyle w:val="NormalWeb"/>
        <w:rPr>
          <w:rFonts w:ascii="Times New Roman" w:hAnsi="Times New Roman"/>
          <w:sz w:val="24"/>
          <w:szCs w:val="24"/>
          <w:u w:val="single"/>
        </w:rPr>
      </w:pPr>
      <w:r w:rsidRPr="006C3CF8">
        <w:rPr>
          <w:rFonts w:ascii="Times New Roman" w:hAnsi="Times New Roman"/>
          <w:sz w:val="24"/>
          <w:szCs w:val="24"/>
          <w:u w:val="single"/>
        </w:rPr>
        <w:t>Procedures:</w:t>
      </w:r>
    </w:p>
    <w:p w:rsidR="0018240F" w:rsidRPr="006C3CF8" w:rsidRDefault="0018240F" w:rsidP="000C5186">
      <w:pPr>
        <w:pStyle w:val="NormalWeb"/>
        <w:rPr>
          <w:rFonts w:ascii="Times New Roman" w:hAnsi="Times New Roman"/>
          <w:sz w:val="24"/>
          <w:szCs w:val="24"/>
          <w:u w:val="single"/>
        </w:rPr>
      </w:pPr>
      <w:r>
        <w:rPr>
          <w:rFonts w:ascii="Times New Roman" w:hAnsi="Times New Roman"/>
          <w:sz w:val="24"/>
          <w:szCs w:val="24"/>
        </w:rPr>
        <w:t>An initial block should be established with the first arriving emergency vehicle or fire apparatus.</w:t>
      </w:r>
      <w:r w:rsidR="006C3CF8">
        <w:rPr>
          <w:rFonts w:ascii="Times New Roman" w:hAnsi="Times New Roman"/>
          <w:sz w:val="24"/>
          <w:szCs w:val="24"/>
        </w:rPr>
        <w:t xml:space="preserve"> This “block” should create a sufficient size work zone that includes all damaged vehicles, roadway debris, the patient triage and treatment area, the extrication work area, personnel and tool staging area and the ambulance loading zone. </w:t>
      </w:r>
    </w:p>
    <w:p w:rsidR="0018240F" w:rsidRDefault="00DB7C67" w:rsidP="000C5186">
      <w:pPr>
        <w:pStyle w:val="NormalWeb"/>
        <w:rPr>
          <w:rFonts w:ascii="Times New Roman" w:hAnsi="Times New Roman"/>
          <w:sz w:val="24"/>
          <w:szCs w:val="24"/>
        </w:rPr>
      </w:pPr>
      <w:r>
        <w:rPr>
          <w:rFonts w:ascii="Times New Roman" w:hAnsi="Times New Roman"/>
          <w:sz w:val="24"/>
          <w:szCs w:val="24"/>
        </w:rPr>
        <w:t>All fire d</w:t>
      </w:r>
      <w:r w:rsidR="0018240F">
        <w:rPr>
          <w:rFonts w:ascii="Times New Roman" w:hAnsi="Times New Roman"/>
          <w:sz w:val="24"/>
          <w:szCs w:val="24"/>
        </w:rPr>
        <w:t>epartmen</w:t>
      </w:r>
      <w:r>
        <w:rPr>
          <w:rFonts w:ascii="Times New Roman" w:hAnsi="Times New Roman"/>
          <w:sz w:val="24"/>
          <w:szCs w:val="24"/>
        </w:rPr>
        <w:t>t members shall wear c</w:t>
      </w:r>
      <w:r w:rsidR="0018240F">
        <w:rPr>
          <w:rFonts w:ascii="Times New Roman" w:hAnsi="Times New Roman"/>
          <w:sz w:val="24"/>
          <w:szCs w:val="24"/>
        </w:rPr>
        <w:t>lass II high visibility vests or OSHA approved turnout gear with high visibility markings at all times when operating on or near a highway.</w:t>
      </w:r>
      <w:r w:rsidR="001B38D2">
        <w:rPr>
          <w:rFonts w:ascii="Times New Roman" w:hAnsi="Times New Roman"/>
          <w:sz w:val="24"/>
          <w:szCs w:val="24"/>
        </w:rPr>
        <w:t xml:space="preserve">  It shall be the duty of the chiefs </w:t>
      </w:r>
      <w:r>
        <w:rPr>
          <w:rFonts w:ascii="Times New Roman" w:hAnsi="Times New Roman"/>
          <w:sz w:val="24"/>
          <w:szCs w:val="24"/>
        </w:rPr>
        <w:t>and/or safety officer to enforce</w:t>
      </w:r>
      <w:r w:rsidR="001B38D2">
        <w:rPr>
          <w:rFonts w:ascii="Times New Roman" w:hAnsi="Times New Roman"/>
          <w:sz w:val="24"/>
          <w:szCs w:val="24"/>
        </w:rPr>
        <w:t xml:space="preserve"> this.</w:t>
      </w:r>
    </w:p>
    <w:p w:rsidR="0018240F" w:rsidRDefault="0018240F" w:rsidP="000C5186">
      <w:pPr>
        <w:pStyle w:val="NormalWeb"/>
        <w:rPr>
          <w:rFonts w:ascii="Times New Roman" w:hAnsi="Times New Roman"/>
          <w:sz w:val="24"/>
          <w:szCs w:val="24"/>
        </w:rPr>
      </w:pPr>
      <w:r>
        <w:rPr>
          <w:rFonts w:ascii="Times New Roman" w:hAnsi="Times New Roman"/>
          <w:sz w:val="24"/>
          <w:szCs w:val="24"/>
        </w:rPr>
        <w:t xml:space="preserve">The incident commander will make a determination on whether </w:t>
      </w:r>
      <w:r w:rsidR="00DB7C67">
        <w:rPr>
          <w:rFonts w:ascii="Times New Roman" w:hAnsi="Times New Roman"/>
          <w:sz w:val="24"/>
          <w:szCs w:val="24"/>
        </w:rPr>
        <w:t xml:space="preserve">or not </w:t>
      </w:r>
      <w:r>
        <w:rPr>
          <w:rFonts w:ascii="Times New Roman" w:hAnsi="Times New Roman"/>
          <w:sz w:val="24"/>
          <w:szCs w:val="24"/>
        </w:rPr>
        <w:t>to shut down the roadway completely or to allow limited traffic flow.  In either case, the chief should</w:t>
      </w:r>
      <w:r w:rsidR="00DB7C67">
        <w:rPr>
          <w:rFonts w:ascii="Times New Roman" w:hAnsi="Times New Roman"/>
          <w:sz w:val="24"/>
          <w:szCs w:val="24"/>
        </w:rPr>
        <w:t xml:space="preserve"> relay this information to the fire p</w:t>
      </w:r>
      <w:r>
        <w:rPr>
          <w:rFonts w:ascii="Times New Roman" w:hAnsi="Times New Roman"/>
          <w:sz w:val="24"/>
          <w:szCs w:val="24"/>
        </w:rPr>
        <w:t>olice as soon as possible to take appropriate action</w:t>
      </w:r>
      <w:r w:rsidR="001B38D2">
        <w:rPr>
          <w:rFonts w:ascii="Times New Roman" w:hAnsi="Times New Roman"/>
          <w:sz w:val="24"/>
          <w:szCs w:val="24"/>
        </w:rPr>
        <w:t xml:space="preserve">.  If the roadway is to be shutdown, the chief must relay this information </w:t>
      </w:r>
      <w:r w:rsidR="00DB7C67">
        <w:rPr>
          <w:rFonts w:ascii="Times New Roman" w:hAnsi="Times New Roman"/>
          <w:sz w:val="24"/>
          <w:szCs w:val="24"/>
        </w:rPr>
        <w:t xml:space="preserve">to Lewis County Dispatch.  </w:t>
      </w:r>
    </w:p>
    <w:p w:rsidR="001B38D2" w:rsidRDefault="0018240F" w:rsidP="000C5186">
      <w:pPr>
        <w:pStyle w:val="NormalWeb"/>
        <w:rPr>
          <w:rFonts w:ascii="Times New Roman" w:hAnsi="Times New Roman"/>
          <w:sz w:val="24"/>
          <w:szCs w:val="24"/>
        </w:rPr>
      </w:pPr>
      <w:r w:rsidRPr="006C3CF8">
        <w:rPr>
          <w:rFonts w:ascii="Times New Roman" w:hAnsi="Times New Roman"/>
          <w:sz w:val="24"/>
          <w:szCs w:val="24"/>
          <w:u w:val="single"/>
        </w:rPr>
        <w:t>Fir</w:t>
      </w:r>
      <w:r w:rsidR="001B38D2" w:rsidRPr="006C3CF8">
        <w:rPr>
          <w:rFonts w:ascii="Times New Roman" w:hAnsi="Times New Roman"/>
          <w:sz w:val="24"/>
          <w:szCs w:val="24"/>
          <w:u w:val="single"/>
        </w:rPr>
        <w:t>e Police Placement</w:t>
      </w:r>
      <w:r w:rsidR="001B38D2">
        <w:rPr>
          <w:rFonts w:ascii="Times New Roman" w:hAnsi="Times New Roman"/>
          <w:sz w:val="24"/>
          <w:szCs w:val="24"/>
        </w:rPr>
        <w:t>:  F</w:t>
      </w:r>
      <w:r>
        <w:rPr>
          <w:rFonts w:ascii="Times New Roman" w:hAnsi="Times New Roman"/>
          <w:sz w:val="24"/>
          <w:szCs w:val="24"/>
        </w:rPr>
        <w:t>ire police personnel need to position themselves on either side of the scene at a safe distance away from the</w:t>
      </w:r>
      <w:r w:rsidR="00DB7C67">
        <w:rPr>
          <w:rFonts w:ascii="Times New Roman" w:hAnsi="Times New Roman"/>
          <w:sz w:val="24"/>
          <w:szCs w:val="24"/>
        </w:rPr>
        <w:t xml:space="preserve"> incident. If additional fire p</w:t>
      </w:r>
      <w:r w:rsidR="001B38D2">
        <w:rPr>
          <w:rFonts w:ascii="Times New Roman" w:hAnsi="Times New Roman"/>
          <w:sz w:val="24"/>
          <w:szCs w:val="24"/>
        </w:rPr>
        <w:t>olice personnel are available, they may position themselves directly at the scene to help direct the flow of traffic including responding units.</w:t>
      </w:r>
      <w:r w:rsidR="00DB7C67">
        <w:rPr>
          <w:rFonts w:ascii="Times New Roman" w:hAnsi="Times New Roman"/>
          <w:sz w:val="24"/>
          <w:szCs w:val="24"/>
        </w:rPr>
        <w:t>The fire p</w:t>
      </w:r>
      <w:r w:rsidR="001B38D2">
        <w:rPr>
          <w:rFonts w:ascii="Times New Roman" w:hAnsi="Times New Roman"/>
          <w:sz w:val="24"/>
          <w:szCs w:val="24"/>
        </w:rPr>
        <w:t>olice may utilize traffic cones, emergencies signs or flares as determined necessary to assist with the flow or redirection of traffic.</w:t>
      </w:r>
    </w:p>
    <w:p w:rsidR="00483026" w:rsidRDefault="006C3CF8" w:rsidP="006C3CF8">
      <w:pPr>
        <w:pStyle w:val="NormalWeb"/>
      </w:pPr>
      <w:r w:rsidRPr="00DB7C67">
        <w:rPr>
          <w:rFonts w:ascii="Times New Roman" w:hAnsi="Times New Roman"/>
          <w:sz w:val="24"/>
          <w:szCs w:val="24"/>
          <w:u w:val="single"/>
        </w:rPr>
        <w:t>Other</w:t>
      </w:r>
      <w:r>
        <w:rPr>
          <w:rFonts w:ascii="Times New Roman" w:hAnsi="Times New Roman"/>
          <w:sz w:val="24"/>
          <w:szCs w:val="24"/>
        </w:rPr>
        <w:t xml:space="preserve">:  </w:t>
      </w:r>
      <w:r w:rsidR="000C5186">
        <w:rPr>
          <w:rFonts w:ascii="Times New Roman" w:hAnsi="Times New Roman"/>
          <w:sz w:val="24"/>
          <w:szCs w:val="24"/>
        </w:rPr>
        <w:t>Turn off all sources of vision impairment to approaching motorists at nighttime incidents including vehicle headlights and spotlights</w:t>
      </w:r>
      <w:r w:rsidR="00DB7C67">
        <w:rPr>
          <w:rFonts w:ascii="Times New Roman" w:hAnsi="Times New Roman"/>
          <w:sz w:val="24"/>
          <w:szCs w:val="24"/>
        </w:rPr>
        <w:t>.</w:t>
      </w:r>
      <w:r w:rsidR="000C5186">
        <w:rPr>
          <w:rFonts w:ascii="Times New Roman" w:hAnsi="Times New Roman"/>
          <w:sz w:val="24"/>
          <w:szCs w:val="24"/>
        </w:rPr>
        <w:t xml:space="preserve">Command shall stage unneeded emergency vehicles off the roadway or return these units to service whenever possible. </w:t>
      </w:r>
    </w:p>
    <w:p w:rsidR="007235D7" w:rsidRDefault="00483026" w:rsidP="006C3CF8">
      <w:pPr>
        <w:pStyle w:val="NormalWeb"/>
      </w:pPr>
      <w:r>
        <w:t>Reviewed</w:t>
      </w:r>
      <w:r w:rsidR="0018240F">
        <w:rPr>
          <w:rFonts w:ascii="Times New Roman" w:hAnsi="Times New Roman"/>
          <w:sz w:val="24"/>
          <w:szCs w:val="24"/>
        </w:rPr>
        <w:t xml:space="preserve"> 2/201</w:t>
      </w:r>
      <w:r>
        <w:rPr>
          <w:rFonts w:ascii="Times New Roman" w:hAnsi="Times New Roman"/>
          <w:sz w:val="24"/>
          <w:szCs w:val="24"/>
        </w:rPr>
        <w:t>5</w:t>
      </w:r>
      <w:r w:rsidR="00B837A3">
        <w:rPr>
          <w:rFonts w:ascii="Times New Roman" w:hAnsi="Times New Roman"/>
          <w:sz w:val="24"/>
          <w:szCs w:val="24"/>
        </w:rPr>
        <w:t xml:space="preserve">  1/2018</w:t>
      </w:r>
    </w:p>
    <w:sectPr w:rsidR="007235D7" w:rsidSect="00DB7C67">
      <w:pgSz w:w="12240" w:h="15840"/>
      <w:pgMar w:top="1440" w:right="1512" w:bottom="1152" w:left="151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1391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C5186"/>
    <w:rsid w:val="000C5186"/>
    <w:rsid w:val="0018240F"/>
    <w:rsid w:val="001B38D2"/>
    <w:rsid w:val="00465632"/>
    <w:rsid w:val="00473D70"/>
    <w:rsid w:val="00483026"/>
    <w:rsid w:val="0061734E"/>
    <w:rsid w:val="006C3CF8"/>
    <w:rsid w:val="007235D7"/>
    <w:rsid w:val="008667F9"/>
    <w:rsid w:val="00B837A3"/>
    <w:rsid w:val="00DB7C67"/>
    <w:rsid w:val="00E67A1A"/>
    <w:rsid w:val="00F163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F9"/>
  </w:style>
  <w:style w:type="paragraph" w:styleId="Heading1">
    <w:name w:val="heading 1"/>
    <w:basedOn w:val="Normal"/>
    <w:next w:val="Normal"/>
    <w:link w:val="Heading1Char"/>
    <w:qFormat/>
    <w:rsid w:val="0018240F"/>
    <w:pPr>
      <w:keepNext/>
      <w:numPr>
        <w:numId w:val="1"/>
      </w:numP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18240F"/>
    <w:pPr>
      <w:keepNext/>
      <w:numPr>
        <w:ilvl w:val="1"/>
        <w:numId w:val="1"/>
      </w:numPr>
      <w:outlineLvl w:val="1"/>
    </w:pPr>
    <w:rPr>
      <w:rFonts w:ascii="Times New Roman" w:eastAsia="Times New Roman" w:hAnsi="Times New Roman" w:cs="Times New Roman"/>
      <w:b/>
      <w:bCs/>
      <w:u w:val="single"/>
    </w:rPr>
  </w:style>
  <w:style w:type="paragraph" w:styleId="Heading3">
    <w:name w:val="heading 3"/>
    <w:basedOn w:val="Normal"/>
    <w:next w:val="Normal"/>
    <w:link w:val="Heading3Char"/>
    <w:qFormat/>
    <w:rsid w:val="0018240F"/>
    <w:pPr>
      <w:keepNext/>
      <w:numPr>
        <w:ilvl w:val="2"/>
        <w:numId w:val="1"/>
      </w:numPr>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18240F"/>
    <w:pPr>
      <w:keepNext/>
      <w:numPr>
        <w:ilvl w:val="3"/>
        <w:numId w:val="1"/>
      </w:numPr>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18240F"/>
    <w:pPr>
      <w:numPr>
        <w:ilvl w:val="4"/>
        <w:numId w:val="1"/>
      </w:num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8240F"/>
    <w:pPr>
      <w:numPr>
        <w:ilvl w:val="5"/>
        <w:numId w:val="1"/>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18240F"/>
    <w:pPr>
      <w:numPr>
        <w:ilvl w:val="6"/>
        <w:numId w:val="1"/>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qFormat/>
    <w:rsid w:val="0018240F"/>
    <w:pPr>
      <w:numPr>
        <w:ilvl w:val="7"/>
        <w:numId w:val="1"/>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18240F"/>
    <w:pPr>
      <w:numPr>
        <w:ilvl w:val="8"/>
        <w:numId w:val="1"/>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5186"/>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18240F"/>
    <w:rPr>
      <w:rFonts w:ascii="Times New Roman" w:eastAsia="Times New Roman" w:hAnsi="Times New Roman" w:cs="Times New Roman"/>
      <w:b/>
      <w:bCs/>
    </w:rPr>
  </w:style>
  <w:style w:type="character" w:customStyle="1" w:styleId="Heading2Char">
    <w:name w:val="Heading 2 Char"/>
    <w:basedOn w:val="DefaultParagraphFont"/>
    <w:link w:val="Heading2"/>
    <w:rsid w:val="0018240F"/>
    <w:rPr>
      <w:rFonts w:ascii="Times New Roman" w:eastAsia="Times New Roman" w:hAnsi="Times New Roman" w:cs="Times New Roman"/>
      <w:b/>
      <w:bCs/>
      <w:u w:val="single"/>
    </w:rPr>
  </w:style>
  <w:style w:type="character" w:customStyle="1" w:styleId="Heading3Char">
    <w:name w:val="Heading 3 Char"/>
    <w:basedOn w:val="DefaultParagraphFont"/>
    <w:link w:val="Heading3"/>
    <w:rsid w:val="0018240F"/>
    <w:rPr>
      <w:rFonts w:ascii="Times New Roman" w:eastAsia="Times New Roman" w:hAnsi="Times New Roman" w:cs="Times New Roman"/>
      <w:b/>
      <w:bCs/>
    </w:rPr>
  </w:style>
  <w:style w:type="character" w:customStyle="1" w:styleId="Heading4Char">
    <w:name w:val="Heading 4 Char"/>
    <w:basedOn w:val="DefaultParagraphFont"/>
    <w:link w:val="Heading4"/>
    <w:rsid w:val="0018240F"/>
    <w:rPr>
      <w:rFonts w:ascii="Times New Roman" w:eastAsia="Times New Roman" w:hAnsi="Times New Roman" w:cs="Times New Roman"/>
      <w:b/>
      <w:bCs/>
    </w:rPr>
  </w:style>
  <w:style w:type="character" w:customStyle="1" w:styleId="Heading5Char">
    <w:name w:val="Heading 5 Char"/>
    <w:basedOn w:val="DefaultParagraphFont"/>
    <w:link w:val="Heading5"/>
    <w:rsid w:val="0018240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8240F"/>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18240F"/>
    <w:rPr>
      <w:rFonts w:ascii="Times New Roman" w:eastAsia="Times New Roman" w:hAnsi="Times New Roman" w:cs="Times New Roman"/>
    </w:rPr>
  </w:style>
  <w:style w:type="character" w:customStyle="1" w:styleId="Heading8Char">
    <w:name w:val="Heading 8 Char"/>
    <w:basedOn w:val="DefaultParagraphFont"/>
    <w:link w:val="Heading8"/>
    <w:rsid w:val="0018240F"/>
    <w:rPr>
      <w:rFonts w:ascii="Times New Roman" w:eastAsia="Times New Roman" w:hAnsi="Times New Roman" w:cs="Times New Roman"/>
      <w:i/>
      <w:iCs/>
    </w:rPr>
  </w:style>
  <w:style w:type="character" w:customStyle="1" w:styleId="Heading9Char">
    <w:name w:val="Heading 9 Char"/>
    <w:basedOn w:val="DefaultParagraphFont"/>
    <w:link w:val="Heading9"/>
    <w:rsid w:val="0018240F"/>
    <w:rPr>
      <w:rFonts w:ascii="Arial" w:eastAsia="Times New Roman" w:hAnsi="Arial" w:cs="Arial"/>
      <w:sz w:val="22"/>
      <w:szCs w:val="22"/>
    </w:rPr>
  </w:style>
  <w:style w:type="paragraph" w:styleId="BalloonText">
    <w:name w:val="Balloon Text"/>
    <w:basedOn w:val="Normal"/>
    <w:link w:val="BalloonTextChar"/>
    <w:uiPriority w:val="99"/>
    <w:semiHidden/>
    <w:unhideWhenUsed/>
    <w:rsid w:val="00182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4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8240F"/>
    <w:pPr>
      <w:keepNext/>
      <w:numPr>
        <w:numId w:val="1"/>
      </w:numP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18240F"/>
    <w:pPr>
      <w:keepNext/>
      <w:numPr>
        <w:ilvl w:val="1"/>
        <w:numId w:val="1"/>
      </w:numPr>
      <w:outlineLvl w:val="1"/>
    </w:pPr>
    <w:rPr>
      <w:rFonts w:ascii="Times New Roman" w:eastAsia="Times New Roman" w:hAnsi="Times New Roman" w:cs="Times New Roman"/>
      <w:b/>
      <w:bCs/>
      <w:u w:val="single"/>
    </w:rPr>
  </w:style>
  <w:style w:type="paragraph" w:styleId="Heading3">
    <w:name w:val="heading 3"/>
    <w:basedOn w:val="Normal"/>
    <w:next w:val="Normal"/>
    <w:link w:val="Heading3Char"/>
    <w:qFormat/>
    <w:rsid w:val="0018240F"/>
    <w:pPr>
      <w:keepNext/>
      <w:numPr>
        <w:ilvl w:val="2"/>
        <w:numId w:val="1"/>
      </w:numPr>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18240F"/>
    <w:pPr>
      <w:keepNext/>
      <w:numPr>
        <w:ilvl w:val="3"/>
        <w:numId w:val="1"/>
      </w:numPr>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18240F"/>
    <w:pPr>
      <w:numPr>
        <w:ilvl w:val="4"/>
        <w:numId w:val="1"/>
      </w:num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8240F"/>
    <w:pPr>
      <w:numPr>
        <w:ilvl w:val="5"/>
        <w:numId w:val="1"/>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18240F"/>
    <w:pPr>
      <w:numPr>
        <w:ilvl w:val="6"/>
        <w:numId w:val="1"/>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qFormat/>
    <w:rsid w:val="0018240F"/>
    <w:pPr>
      <w:numPr>
        <w:ilvl w:val="7"/>
        <w:numId w:val="1"/>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18240F"/>
    <w:pPr>
      <w:numPr>
        <w:ilvl w:val="8"/>
        <w:numId w:val="1"/>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5186"/>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18240F"/>
    <w:rPr>
      <w:rFonts w:ascii="Times New Roman" w:eastAsia="Times New Roman" w:hAnsi="Times New Roman" w:cs="Times New Roman"/>
      <w:b/>
      <w:bCs/>
    </w:rPr>
  </w:style>
  <w:style w:type="character" w:customStyle="1" w:styleId="Heading2Char">
    <w:name w:val="Heading 2 Char"/>
    <w:basedOn w:val="DefaultParagraphFont"/>
    <w:link w:val="Heading2"/>
    <w:rsid w:val="0018240F"/>
    <w:rPr>
      <w:rFonts w:ascii="Times New Roman" w:eastAsia="Times New Roman" w:hAnsi="Times New Roman" w:cs="Times New Roman"/>
      <w:b/>
      <w:bCs/>
      <w:u w:val="single"/>
    </w:rPr>
  </w:style>
  <w:style w:type="character" w:customStyle="1" w:styleId="Heading3Char">
    <w:name w:val="Heading 3 Char"/>
    <w:basedOn w:val="DefaultParagraphFont"/>
    <w:link w:val="Heading3"/>
    <w:rsid w:val="0018240F"/>
    <w:rPr>
      <w:rFonts w:ascii="Times New Roman" w:eastAsia="Times New Roman" w:hAnsi="Times New Roman" w:cs="Times New Roman"/>
      <w:b/>
      <w:bCs/>
    </w:rPr>
  </w:style>
  <w:style w:type="character" w:customStyle="1" w:styleId="Heading4Char">
    <w:name w:val="Heading 4 Char"/>
    <w:basedOn w:val="DefaultParagraphFont"/>
    <w:link w:val="Heading4"/>
    <w:rsid w:val="0018240F"/>
    <w:rPr>
      <w:rFonts w:ascii="Times New Roman" w:eastAsia="Times New Roman" w:hAnsi="Times New Roman" w:cs="Times New Roman"/>
      <w:b/>
      <w:bCs/>
    </w:rPr>
  </w:style>
  <w:style w:type="character" w:customStyle="1" w:styleId="Heading5Char">
    <w:name w:val="Heading 5 Char"/>
    <w:basedOn w:val="DefaultParagraphFont"/>
    <w:link w:val="Heading5"/>
    <w:rsid w:val="0018240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8240F"/>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18240F"/>
    <w:rPr>
      <w:rFonts w:ascii="Times New Roman" w:eastAsia="Times New Roman" w:hAnsi="Times New Roman" w:cs="Times New Roman"/>
    </w:rPr>
  </w:style>
  <w:style w:type="character" w:customStyle="1" w:styleId="Heading8Char">
    <w:name w:val="Heading 8 Char"/>
    <w:basedOn w:val="DefaultParagraphFont"/>
    <w:link w:val="Heading8"/>
    <w:rsid w:val="0018240F"/>
    <w:rPr>
      <w:rFonts w:ascii="Times New Roman" w:eastAsia="Times New Roman" w:hAnsi="Times New Roman" w:cs="Times New Roman"/>
      <w:i/>
      <w:iCs/>
    </w:rPr>
  </w:style>
  <w:style w:type="character" w:customStyle="1" w:styleId="Heading9Char">
    <w:name w:val="Heading 9 Char"/>
    <w:basedOn w:val="DefaultParagraphFont"/>
    <w:link w:val="Heading9"/>
    <w:rsid w:val="0018240F"/>
    <w:rPr>
      <w:rFonts w:ascii="Arial" w:eastAsia="Times New Roman" w:hAnsi="Arial" w:cs="Arial"/>
      <w:sz w:val="22"/>
      <w:szCs w:val="22"/>
    </w:rPr>
  </w:style>
  <w:style w:type="paragraph" w:styleId="BalloonText">
    <w:name w:val="Balloon Text"/>
    <w:basedOn w:val="Normal"/>
    <w:link w:val="BalloonTextChar"/>
    <w:uiPriority w:val="99"/>
    <w:semiHidden/>
    <w:unhideWhenUsed/>
    <w:rsid w:val="00182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40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751346114">
      <w:bodyDiv w:val="1"/>
      <w:marLeft w:val="0"/>
      <w:marRight w:val="0"/>
      <w:marTop w:val="0"/>
      <w:marBottom w:val="0"/>
      <w:divBdr>
        <w:top w:val="none" w:sz="0" w:space="0" w:color="auto"/>
        <w:left w:val="none" w:sz="0" w:space="0" w:color="auto"/>
        <w:bottom w:val="none" w:sz="0" w:space="0" w:color="auto"/>
        <w:right w:val="none" w:sz="0" w:space="0" w:color="auto"/>
      </w:divBdr>
      <w:divsChild>
        <w:div w:id="519974131">
          <w:marLeft w:val="0"/>
          <w:marRight w:val="0"/>
          <w:marTop w:val="0"/>
          <w:marBottom w:val="0"/>
          <w:divBdr>
            <w:top w:val="none" w:sz="0" w:space="0" w:color="auto"/>
            <w:left w:val="none" w:sz="0" w:space="0" w:color="auto"/>
            <w:bottom w:val="none" w:sz="0" w:space="0" w:color="auto"/>
            <w:right w:val="none" w:sz="0" w:space="0" w:color="auto"/>
          </w:divBdr>
          <w:divsChild>
            <w:div w:id="20673324">
              <w:marLeft w:val="0"/>
              <w:marRight w:val="0"/>
              <w:marTop w:val="0"/>
              <w:marBottom w:val="0"/>
              <w:divBdr>
                <w:top w:val="none" w:sz="0" w:space="0" w:color="auto"/>
                <w:left w:val="none" w:sz="0" w:space="0" w:color="auto"/>
                <w:bottom w:val="none" w:sz="0" w:space="0" w:color="auto"/>
                <w:right w:val="none" w:sz="0" w:space="0" w:color="auto"/>
              </w:divBdr>
              <w:divsChild>
                <w:div w:id="101655971">
                  <w:marLeft w:val="0"/>
                  <w:marRight w:val="0"/>
                  <w:marTop w:val="0"/>
                  <w:marBottom w:val="0"/>
                  <w:divBdr>
                    <w:top w:val="none" w:sz="0" w:space="0" w:color="auto"/>
                    <w:left w:val="none" w:sz="0" w:space="0" w:color="auto"/>
                    <w:bottom w:val="none" w:sz="0" w:space="0" w:color="auto"/>
                    <w:right w:val="none" w:sz="0" w:space="0" w:color="auto"/>
                  </w:divBdr>
                </w:div>
              </w:divsChild>
            </w:div>
            <w:div w:id="909850719">
              <w:marLeft w:val="0"/>
              <w:marRight w:val="0"/>
              <w:marTop w:val="0"/>
              <w:marBottom w:val="0"/>
              <w:divBdr>
                <w:top w:val="none" w:sz="0" w:space="0" w:color="auto"/>
                <w:left w:val="none" w:sz="0" w:space="0" w:color="auto"/>
                <w:bottom w:val="none" w:sz="0" w:space="0" w:color="auto"/>
                <w:right w:val="none" w:sz="0" w:space="0" w:color="auto"/>
              </w:divBdr>
              <w:divsChild>
                <w:div w:id="3522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1601">
          <w:marLeft w:val="0"/>
          <w:marRight w:val="0"/>
          <w:marTop w:val="0"/>
          <w:marBottom w:val="0"/>
          <w:divBdr>
            <w:top w:val="none" w:sz="0" w:space="0" w:color="auto"/>
            <w:left w:val="none" w:sz="0" w:space="0" w:color="auto"/>
            <w:bottom w:val="none" w:sz="0" w:space="0" w:color="auto"/>
            <w:right w:val="none" w:sz="0" w:space="0" w:color="auto"/>
          </w:divBdr>
          <w:divsChild>
            <w:div w:id="1430932684">
              <w:marLeft w:val="0"/>
              <w:marRight w:val="0"/>
              <w:marTop w:val="0"/>
              <w:marBottom w:val="0"/>
              <w:divBdr>
                <w:top w:val="none" w:sz="0" w:space="0" w:color="auto"/>
                <w:left w:val="none" w:sz="0" w:space="0" w:color="auto"/>
                <w:bottom w:val="none" w:sz="0" w:space="0" w:color="auto"/>
                <w:right w:val="none" w:sz="0" w:space="0" w:color="auto"/>
              </w:divBdr>
              <w:divsChild>
                <w:div w:id="129828246">
                  <w:marLeft w:val="0"/>
                  <w:marRight w:val="0"/>
                  <w:marTop w:val="0"/>
                  <w:marBottom w:val="0"/>
                  <w:divBdr>
                    <w:top w:val="none" w:sz="0" w:space="0" w:color="auto"/>
                    <w:left w:val="none" w:sz="0" w:space="0" w:color="auto"/>
                    <w:bottom w:val="none" w:sz="0" w:space="0" w:color="auto"/>
                    <w:right w:val="none" w:sz="0" w:space="0" w:color="auto"/>
                  </w:divBdr>
                </w:div>
              </w:divsChild>
            </w:div>
            <w:div w:id="565142714">
              <w:marLeft w:val="0"/>
              <w:marRight w:val="0"/>
              <w:marTop w:val="0"/>
              <w:marBottom w:val="0"/>
              <w:divBdr>
                <w:top w:val="none" w:sz="0" w:space="0" w:color="auto"/>
                <w:left w:val="none" w:sz="0" w:space="0" w:color="auto"/>
                <w:bottom w:val="none" w:sz="0" w:space="0" w:color="auto"/>
                <w:right w:val="none" w:sz="0" w:space="0" w:color="auto"/>
              </w:divBdr>
              <w:divsChild>
                <w:div w:id="1456370817">
                  <w:marLeft w:val="0"/>
                  <w:marRight w:val="0"/>
                  <w:marTop w:val="0"/>
                  <w:marBottom w:val="0"/>
                  <w:divBdr>
                    <w:top w:val="none" w:sz="0" w:space="0" w:color="auto"/>
                    <w:left w:val="none" w:sz="0" w:space="0" w:color="auto"/>
                    <w:bottom w:val="none" w:sz="0" w:space="0" w:color="auto"/>
                    <w:right w:val="none" w:sz="0" w:space="0" w:color="auto"/>
                  </w:divBdr>
                </w:div>
              </w:divsChild>
            </w:div>
            <w:div w:id="750808115">
              <w:marLeft w:val="0"/>
              <w:marRight w:val="0"/>
              <w:marTop w:val="0"/>
              <w:marBottom w:val="0"/>
              <w:divBdr>
                <w:top w:val="none" w:sz="0" w:space="0" w:color="auto"/>
                <w:left w:val="none" w:sz="0" w:space="0" w:color="auto"/>
                <w:bottom w:val="none" w:sz="0" w:space="0" w:color="auto"/>
                <w:right w:val="none" w:sz="0" w:space="0" w:color="auto"/>
              </w:divBdr>
              <w:divsChild>
                <w:div w:id="17987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4422">
          <w:marLeft w:val="0"/>
          <w:marRight w:val="0"/>
          <w:marTop w:val="0"/>
          <w:marBottom w:val="0"/>
          <w:divBdr>
            <w:top w:val="none" w:sz="0" w:space="0" w:color="auto"/>
            <w:left w:val="none" w:sz="0" w:space="0" w:color="auto"/>
            <w:bottom w:val="none" w:sz="0" w:space="0" w:color="auto"/>
            <w:right w:val="none" w:sz="0" w:space="0" w:color="auto"/>
          </w:divBdr>
          <w:divsChild>
            <w:div w:id="1734237047">
              <w:marLeft w:val="0"/>
              <w:marRight w:val="0"/>
              <w:marTop w:val="0"/>
              <w:marBottom w:val="0"/>
              <w:divBdr>
                <w:top w:val="none" w:sz="0" w:space="0" w:color="auto"/>
                <w:left w:val="none" w:sz="0" w:space="0" w:color="auto"/>
                <w:bottom w:val="none" w:sz="0" w:space="0" w:color="auto"/>
                <w:right w:val="none" w:sz="0" w:space="0" w:color="auto"/>
              </w:divBdr>
              <w:divsChild>
                <w:div w:id="1881356234">
                  <w:marLeft w:val="0"/>
                  <w:marRight w:val="0"/>
                  <w:marTop w:val="0"/>
                  <w:marBottom w:val="0"/>
                  <w:divBdr>
                    <w:top w:val="none" w:sz="0" w:space="0" w:color="auto"/>
                    <w:left w:val="none" w:sz="0" w:space="0" w:color="auto"/>
                    <w:bottom w:val="none" w:sz="0" w:space="0" w:color="auto"/>
                    <w:right w:val="none" w:sz="0" w:space="0" w:color="auto"/>
                  </w:divBdr>
                </w:div>
              </w:divsChild>
            </w:div>
            <w:div w:id="1584337156">
              <w:marLeft w:val="0"/>
              <w:marRight w:val="0"/>
              <w:marTop w:val="0"/>
              <w:marBottom w:val="0"/>
              <w:divBdr>
                <w:top w:val="none" w:sz="0" w:space="0" w:color="auto"/>
                <w:left w:val="none" w:sz="0" w:space="0" w:color="auto"/>
                <w:bottom w:val="none" w:sz="0" w:space="0" w:color="auto"/>
                <w:right w:val="none" w:sz="0" w:space="0" w:color="auto"/>
              </w:divBdr>
              <w:divsChild>
                <w:div w:id="374547774">
                  <w:marLeft w:val="0"/>
                  <w:marRight w:val="0"/>
                  <w:marTop w:val="0"/>
                  <w:marBottom w:val="0"/>
                  <w:divBdr>
                    <w:top w:val="none" w:sz="0" w:space="0" w:color="auto"/>
                    <w:left w:val="none" w:sz="0" w:space="0" w:color="auto"/>
                    <w:bottom w:val="none" w:sz="0" w:space="0" w:color="auto"/>
                    <w:right w:val="none" w:sz="0" w:space="0" w:color="auto"/>
                  </w:divBdr>
                </w:div>
              </w:divsChild>
            </w:div>
            <w:div w:id="629095054">
              <w:marLeft w:val="0"/>
              <w:marRight w:val="0"/>
              <w:marTop w:val="0"/>
              <w:marBottom w:val="0"/>
              <w:divBdr>
                <w:top w:val="none" w:sz="0" w:space="0" w:color="auto"/>
                <w:left w:val="none" w:sz="0" w:space="0" w:color="auto"/>
                <w:bottom w:val="none" w:sz="0" w:space="0" w:color="auto"/>
                <w:right w:val="none" w:sz="0" w:space="0" w:color="auto"/>
              </w:divBdr>
              <w:divsChild>
                <w:div w:id="17045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6287">
          <w:marLeft w:val="0"/>
          <w:marRight w:val="0"/>
          <w:marTop w:val="0"/>
          <w:marBottom w:val="0"/>
          <w:divBdr>
            <w:top w:val="none" w:sz="0" w:space="0" w:color="auto"/>
            <w:left w:val="none" w:sz="0" w:space="0" w:color="auto"/>
            <w:bottom w:val="none" w:sz="0" w:space="0" w:color="auto"/>
            <w:right w:val="none" w:sz="0" w:space="0" w:color="auto"/>
          </w:divBdr>
          <w:divsChild>
            <w:div w:id="1504928052">
              <w:marLeft w:val="0"/>
              <w:marRight w:val="0"/>
              <w:marTop w:val="0"/>
              <w:marBottom w:val="0"/>
              <w:divBdr>
                <w:top w:val="none" w:sz="0" w:space="0" w:color="auto"/>
                <w:left w:val="none" w:sz="0" w:space="0" w:color="auto"/>
                <w:bottom w:val="none" w:sz="0" w:space="0" w:color="auto"/>
                <w:right w:val="none" w:sz="0" w:space="0" w:color="auto"/>
              </w:divBdr>
              <w:divsChild>
                <w:div w:id="1403068564">
                  <w:marLeft w:val="0"/>
                  <w:marRight w:val="0"/>
                  <w:marTop w:val="0"/>
                  <w:marBottom w:val="0"/>
                  <w:divBdr>
                    <w:top w:val="none" w:sz="0" w:space="0" w:color="auto"/>
                    <w:left w:val="none" w:sz="0" w:space="0" w:color="auto"/>
                    <w:bottom w:val="none" w:sz="0" w:space="0" w:color="auto"/>
                    <w:right w:val="none" w:sz="0" w:space="0" w:color="auto"/>
                  </w:divBdr>
                </w:div>
              </w:divsChild>
            </w:div>
            <w:div w:id="1117456566">
              <w:marLeft w:val="0"/>
              <w:marRight w:val="0"/>
              <w:marTop w:val="0"/>
              <w:marBottom w:val="0"/>
              <w:divBdr>
                <w:top w:val="none" w:sz="0" w:space="0" w:color="auto"/>
                <w:left w:val="none" w:sz="0" w:space="0" w:color="auto"/>
                <w:bottom w:val="none" w:sz="0" w:space="0" w:color="auto"/>
                <w:right w:val="none" w:sz="0" w:space="0" w:color="auto"/>
              </w:divBdr>
              <w:divsChild>
                <w:div w:id="737018995">
                  <w:marLeft w:val="0"/>
                  <w:marRight w:val="0"/>
                  <w:marTop w:val="0"/>
                  <w:marBottom w:val="0"/>
                  <w:divBdr>
                    <w:top w:val="none" w:sz="0" w:space="0" w:color="auto"/>
                    <w:left w:val="none" w:sz="0" w:space="0" w:color="auto"/>
                    <w:bottom w:val="none" w:sz="0" w:space="0" w:color="auto"/>
                    <w:right w:val="none" w:sz="0" w:space="0" w:color="auto"/>
                  </w:divBdr>
                </w:div>
              </w:divsChild>
            </w:div>
            <w:div w:id="968390612">
              <w:marLeft w:val="0"/>
              <w:marRight w:val="0"/>
              <w:marTop w:val="0"/>
              <w:marBottom w:val="0"/>
              <w:divBdr>
                <w:top w:val="none" w:sz="0" w:space="0" w:color="auto"/>
                <w:left w:val="none" w:sz="0" w:space="0" w:color="auto"/>
                <w:bottom w:val="none" w:sz="0" w:space="0" w:color="auto"/>
                <w:right w:val="none" w:sz="0" w:space="0" w:color="auto"/>
              </w:divBdr>
              <w:divsChild>
                <w:div w:id="6661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4300">
          <w:marLeft w:val="0"/>
          <w:marRight w:val="0"/>
          <w:marTop w:val="0"/>
          <w:marBottom w:val="0"/>
          <w:divBdr>
            <w:top w:val="none" w:sz="0" w:space="0" w:color="auto"/>
            <w:left w:val="none" w:sz="0" w:space="0" w:color="auto"/>
            <w:bottom w:val="none" w:sz="0" w:space="0" w:color="auto"/>
            <w:right w:val="none" w:sz="0" w:space="0" w:color="auto"/>
          </w:divBdr>
          <w:divsChild>
            <w:div w:id="814369365">
              <w:marLeft w:val="0"/>
              <w:marRight w:val="0"/>
              <w:marTop w:val="0"/>
              <w:marBottom w:val="0"/>
              <w:divBdr>
                <w:top w:val="none" w:sz="0" w:space="0" w:color="auto"/>
                <w:left w:val="none" w:sz="0" w:space="0" w:color="auto"/>
                <w:bottom w:val="none" w:sz="0" w:space="0" w:color="auto"/>
                <w:right w:val="none" w:sz="0" w:space="0" w:color="auto"/>
              </w:divBdr>
              <w:divsChild>
                <w:div w:id="825123094">
                  <w:marLeft w:val="0"/>
                  <w:marRight w:val="0"/>
                  <w:marTop w:val="0"/>
                  <w:marBottom w:val="0"/>
                  <w:divBdr>
                    <w:top w:val="none" w:sz="0" w:space="0" w:color="auto"/>
                    <w:left w:val="none" w:sz="0" w:space="0" w:color="auto"/>
                    <w:bottom w:val="none" w:sz="0" w:space="0" w:color="auto"/>
                    <w:right w:val="none" w:sz="0" w:space="0" w:color="auto"/>
                  </w:divBdr>
                </w:div>
              </w:divsChild>
            </w:div>
            <w:div w:id="234633832">
              <w:marLeft w:val="0"/>
              <w:marRight w:val="0"/>
              <w:marTop w:val="0"/>
              <w:marBottom w:val="0"/>
              <w:divBdr>
                <w:top w:val="none" w:sz="0" w:space="0" w:color="auto"/>
                <w:left w:val="none" w:sz="0" w:space="0" w:color="auto"/>
                <w:bottom w:val="none" w:sz="0" w:space="0" w:color="auto"/>
                <w:right w:val="none" w:sz="0" w:space="0" w:color="auto"/>
              </w:divBdr>
              <w:divsChild>
                <w:div w:id="815754912">
                  <w:marLeft w:val="0"/>
                  <w:marRight w:val="0"/>
                  <w:marTop w:val="0"/>
                  <w:marBottom w:val="0"/>
                  <w:divBdr>
                    <w:top w:val="none" w:sz="0" w:space="0" w:color="auto"/>
                    <w:left w:val="none" w:sz="0" w:space="0" w:color="auto"/>
                    <w:bottom w:val="none" w:sz="0" w:space="0" w:color="auto"/>
                    <w:right w:val="none" w:sz="0" w:space="0" w:color="auto"/>
                  </w:divBdr>
                </w:div>
              </w:divsChild>
            </w:div>
            <w:div w:id="189422234">
              <w:marLeft w:val="0"/>
              <w:marRight w:val="0"/>
              <w:marTop w:val="0"/>
              <w:marBottom w:val="0"/>
              <w:divBdr>
                <w:top w:val="none" w:sz="0" w:space="0" w:color="auto"/>
                <w:left w:val="none" w:sz="0" w:space="0" w:color="auto"/>
                <w:bottom w:val="none" w:sz="0" w:space="0" w:color="auto"/>
                <w:right w:val="none" w:sz="0" w:space="0" w:color="auto"/>
              </w:divBdr>
              <w:divsChild>
                <w:div w:id="10769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7701">
          <w:marLeft w:val="0"/>
          <w:marRight w:val="0"/>
          <w:marTop w:val="0"/>
          <w:marBottom w:val="0"/>
          <w:divBdr>
            <w:top w:val="none" w:sz="0" w:space="0" w:color="auto"/>
            <w:left w:val="none" w:sz="0" w:space="0" w:color="auto"/>
            <w:bottom w:val="none" w:sz="0" w:space="0" w:color="auto"/>
            <w:right w:val="none" w:sz="0" w:space="0" w:color="auto"/>
          </w:divBdr>
          <w:divsChild>
            <w:div w:id="988826587">
              <w:marLeft w:val="0"/>
              <w:marRight w:val="0"/>
              <w:marTop w:val="0"/>
              <w:marBottom w:val="0"/>
              <w:divBdr>
                <w:top w:val="none" w:sz="0" w:space="0" w:color="auto"/>
                <w:left w:val="none" w:sz="0" w:space="0" w:color="auto"/>
                <w:bottom w:val="none" w:sz="0" w:space="0" w:color="auto"/>
                <w:right w:val="none" w:sz="0" w:space="0" w:color="auto"/>
              </w:divBdr>
              <w:divsChild>
                <w:div w:id="1857966284">
                  <w:marLeft w:val="0"/>
                  <w:marRight w:val="0"/>
                  <w:marTop w:val="0"/>
                  <w:marBottom w:val="0"/>
                  <w:divBdr>
                    <w:top w:val="none" w:sz="0" w:space="0" w:color="auto"/>
                    <w:left w:val="none" w:sz="0" w:space="0" w:color="auto"/>
                    <w:bottom w:val="none" w:sz="0" w:space="0" w:color="auto"/>
                    <w:right w:val="none" w:sz="0" w:space="0" w:color="auto"/>
                  </w:divBdr>
                </w:div>
              </w:divsChild>
            </w:div>
            <w:div w:id="474954438">
              <w:marLeft w:val="0"/>
              <w:marRight w:val="0"/>
              <w:marTop w:val="0"/>
              <w:marBottom w:val="0"/>
              <w:divBdr>
                <w:top w:val="none" w:sz="0" w:space="0" w:color="auto"/>
                <w:left w:val="none" w:sz="0" w:space="0" w:color="auto"/>
                <w:bottom w:val="none" w:sz="0" w:space="0" w:color="auto"/>
                <w:right w:val="none" w:sz="0" w:space="0" w:color="auto"/>
              </w:divBdr>
              <w:divsChild>
                <w:div w:id="6813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c:creator>
  <cp:keywords/>
  <dc:description/>
  <cp:lastModifiedBy>Firehall</cp:lastModifiedBy>
  <cp:revision>4</cp:revision>
  <cp:lastPrinted>2014-02-09T15:20:00Z</cp:lastPrinted>
  <dcterms:created xsi:type="dcterms:W3CDTF">2014-04-04T16:07:00Z</dcterms:created>
  <dcterms:modified xsi:type="dcterms:W3CDTF">2018-01-28T15:26:00Z</dcterms:modified>
</cp:coreProperties>
</file>